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bidi w:val="0"/>
        <w:spacing w:before="0" w:beforeAutospacing="0" w:after="0" w:afterAutospacing="0" w:line="240" w:lineRule="auto"/>
        <w:ind w:left="0" w:right="0" w:firstLine="0"/>
        <w:jc w:val="center"/>
        <w:rPr>
          <w:rFonts w:hint="eastAsia" w:ascii="黑体" w:hAnsi="黑体" w:eastAsia="黑体" w:cs="黑体"/>
          <w:b/>
          <w:i w:val="0"/>
          <w:caps w:val="0"/>
          <w:color w:val="auto"/>
          <w:spacing w:val="-6"/>
          <w:kern w:val="0"/>
          <w:sz w:val="36"/>
          <w:szCs w:val="36"/>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0"/>
        <w:jc w:val="center"/>
        <w:rPr>
          <w:rFonts w:hint="eastAsia" w:ascii="黑体" w:hAnsi="黑体" w:eastAsia="黑体" w:cs="黑体"/>
          <w:b/>
          <w:i w:val="0"/>
          <w:caps w:val="0"/>
          <w:color w:val="auto"/>
          <w:spacing w:val="-6"/>
          <w:kern w:val="0"/>
          <w:sz w:val="36"/>
          <w:szCs w:val="36"/>
          <w:shd w:val="clear" w:fill="FFFFFF"/>
          <w:vertAlign w:val="baseline"/>
          <w:lang w:val="en-US" w:eastAsia="zh-CN" w:bidi="ar"/>
        </w:rPr>
      </w:pPr>
      <w:r>
        <w:rPr>
          <w:rFonts w:hint="eastAsia" w:ascii="黑体" w:hAnsi="黑体" w:eastAsia="黑体" w:cs="黑体"/>
          <w:b/>
          <w:i w:val="0"/>
          <w:caps w:val="0"/>
          <w:color w:val="auto"/>
          <w:spacing w:val="-6"/>
          <w:kern w:val="0"/>
          <w:sz w:val="36"/>
          <w:szCs w:val="36"/>
          <w:shd w:val="clear" w:fill="FFFFFF"/>
          <w:vertAlign w:val="baseline"/>
          <w:lang w:val="en-US" w:eastAsia="zh-CN" w:bidi="ar"/>
        </w:rPr>
        <w:t>“放心酒示范店”创建管理办法</w:t>
      </w:r>
    </w:p>
    <w:p>
      <w:pPr>
        <w:keepNext w:val="0"/>
        <w:keepLines w:val="0"/>
        <w:widowControl/>
        <w:suppressLineNumbers w:val="0"/>
        <w:wordWrap/>
        <w:bidi w:val="0"/>
        <w:spacing w:before="0" w:beforeAutospacing="0" w:after="0" w:afterAutospacing="0" w:line="240" w:lineRule="auto"/>
        <w:ind w:left="0" w:right="0" w:firstLine="0"/>
        <w:jc w:val="center"/>
        <w:rPr>
          <w:rFonts w:hint="eastAsia" w:ascii="黑体" w:hAnsi="黑体" w:eastAsia="黑体" w:cs="黑体"/>
          <w:b/>
          <w:i w:val="0"/>
          <w:caps w:val="0"/>
          <w:color w:val="auto"/>
          <w:spacing w:val="-6"/>
          <w:kern w:val="0"/>
          <w:sz w:val="18"/>
          <w:szCs w:val="18"/>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0"/>
        <w:jc w:val="center"/>
      </w:pPr>
      <w:r>
        <w:rPr>
          <w:rFonts w:hint="eastAsia" w:ascii="仿宋" w:hAnsi="仿宋" w:eastAsia="仿宋" w:cs="仿宋"/>
          <w:b/>
          <w:i w:val="0"/>
          <w:caps w:val="0"/>
          <w:color w:val="auto"/>
          <w:spacing w:val="0"/>
          <w:kern w:val="0"/>
          <w:sz w:val="30"/>
          <w:szCs w:val="30"/>
          <w:shd w:val="clear" w:fill="FFFFFF"/>
          <w:vertAlign w:val="baseline"/>
          <w:lang w:val="en-US" w:eastAsia="zh-CN" w:bidi="ar"/>
        </w:rPr>
        <w:t>第一章  总  则</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第一条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为认真贯彻落实《食品安全法》和商务部《关于十三五时期促进酒类流通健康发展的指导意见(商运发【2017】47号》，进一步规范酒类流通秩序，努力营造安全放心的消费环境，鼓励诚信经营，树立典型，引导行业自律，打击非法生产，销售假冒伪劣酒行为，促进酒类行业健康发展，保障消费者饮酒安全，开展创建“放心酒示范店”活动并制定本办法。</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第二条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在</w:t>
      </w:r>
      <w:r>
        <w:rPr>
          <w:rFonts w:hint="eastAsia" w:ascii="仿宋" w:hAnsi="仿宋" w:eastAsia="仿宋" w:cs="仿宋"/>
          <w:b w:val="0"/>
          <w:i w:val="0"/>
          <w:caps w:val="0"/>
          <w:color w:val="000000"/>
          <w:spacing w:val="0"/>
          <w:kern w:val="0"/>
          <w:sz w:val="30"/>
          <w:szCs w:val="30"/>
          <w:shd w:val="clear" w:fill="FFFFFF"/>
          <w:vertAlign w:val="baseline"/>
          <w:lang w:val="en-US" w:eastAsia="zh-CN" w:bidi="ar"/>
        </w:rPr>
        <w:t>各级酒类管理部门获得行政许可证书或者备案登记的酒类生产、批发、零售企业均可参加创建“放心酒示范店”活动。</w:t>
      </w:r>
    </w:p>
    <w:p>
      <w:pPr>
        <w:keepNext w:val="0"/>
        <w:keepLines w:val="0"/>
        <w:widowControl/>
        <w:suppressLineNumbers w:val="0"/>
        <w:wordWrap/>
        <w:bidi w:val="0"/>
        <w:spacing w:before="0" w:beforeAutospacing="0" w:after="0" w:afterAutospacing="0" w:line="240" w:lineRule="auto"/>
        <w:ind w:left="0" w:right="0" w:firstLine="588"/>
        <w:jc w:val="left"/>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企业有多家分店的，以单店为单位参加创建活动。</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第三条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“放心酒示范店”由酒类经营企业自愿申请,逐级申报。由协会审核批准,授予“放心酒示范店”称号和统一规格、编号的牌匾、证书。</w:t>
      </w:r>
    </w:p>
    <w:p>
      <w:pPr>
        <w:keepNext w:val="0"/>
        <w:keepLines w:val="0"/>
        <w:widowControl/>
        <w:suppressLineNumbers w:val="0"/>
        <w:wordWrap/>
        <w:bidi w:val="0"/>
        <w:spacing w:before="0" w:beforeAutospacing="0" w:after="0" w:afterAutospacing="0" w:line="240" w:lineRule="auto"/>
        <w:ind w:left="0" w:right="0" w:firstLine="588"/>
        <w:jc w:val="both"/>
        <w:rPr>
          <w:rFonts w:hint="eastAsia" w:ascii="仿宋" w:hAnsi="仿宋" w:eastAsia="仿宋" w:cs="仿宋"/>
          <w:b w:val="0"/>
          <w:i w:val="0"/>
          <w:caps w:val="0"/>
          <w:color w:val="auto"/>
          <w:spacing w:val="0"/>
          <w:kern w:val="0"/>
          <w:sz w:val="30"/>
          <w:szCs w:val="30"/>
          <w:shd w:val="clear" w:fill="FFFFFF"/>
          <w:vertAlign w:val="baseline"/>
          <w:lang w:val="en-US" w:eastAsia="zh-CN" w:bidi="ar"/>
        </w:rPr>
      </w:pPr>
      <w:r>
        <w:rPr>
          <w:rFonts w:hint="eastAsia" w:ascii="仿宋" w:hAnsi="仿宋" w:eastAsia="仿宋" w:cs="仿宋"/>
          <w:b/>
          <w:i w:val="0"/>
          <w:caps w:val="0"/>
          <w:color w:val="auto"/>
          <w:spacing w:val="0"/>
          <w:kern w:val="0"/>
          <w:sz w:val="30"/>
          <w:szCs w:val="30"/>
          <w:shd w:val="clear" w:fill="FFFFFF"/>
          <w:vertAlign w:val="baseline"/>
          <w:lang w:val="en-US" w:eastAsia="zh-CN" w:bidi="ar"/>
        </w:rPr>
        <w:t>第四条  </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创建“放心酒示范店”是行业自律、弘扬正气、规范市场秩序、树立行业社会形象的系统工程，是一项长期持续的工作过程，必须做到认真求实、公平公正、坚持标准、严格要求。创建工作不设届次，没有指标，持续不断进行。</w:t>
      </w:r>
    </w:p>
    <w:p>
      <w:pPr>
        <w:keepNext w:val="0"/>
        <w:keepLines w:val="0"/>
        <w:widowControl/>
        <w:suppressLineNumbers w:val="0"/>
        <w:wordWrap/>
        <w:bidi w:val="0"/>
        <w:spacing w:before="0" w:beforeAutospacing="0" w:after="0" w:afterAutospacing="0" w:line="240" w:lineRule="auto"/>
        <w:ind w:left="0" w:right="0" w:firstLine="588"/>
        <w:jc w:val="both"/>
        <w:rPr>
          <w:rFonts w:hint="eastAsia" w:ascii="仿宋" w:hAnsi="仿宋" w:eastAsia="仿宋" w:cs="仿宋"/>
          <w:b w:val="0"/>
          <w:i w:val="0"/>
          <w:caps w:val="0"/>
          <w:color w:val="auto"/>
          <w:spacing w:val="0"/>
          <w:kern w:val="0"/>
          <w:sz w:val="30"/>
          <w:szCs w:val="30"/>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0"/>
        <w:jc w:val="center"/>
      </w:pPr>
      <w:r>
        <w:rPr>
          <w:rFonts w:hint="eastAsia" w:ascii="仿宋" w:hAnsi="仿宋" w:eastAsia="仿宋" w:cs="仿宋"/>
          <w:b/>
          <w:i w:val="0"/>
          <w:caps w:val="0"/>
          <w:color w:val="auto"/>
          <w:spacing w:val="0"/>
          <w:kern w:val="0"/>
          <w:sz w:val="30"/>
          <w:szCs w:val="30"/>
          <w:shd w:val="clear" w:fill="FFFFFF"/>
          <w:vertAlign w:val="baseline"/>
          <w:lang w:val="en-US" w:eastAsia="zh-CN" w:bidi="ar"/>
        </w:rPr>
        <w:t>第二章  “放心酒示范店”创建标准</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第五条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“放心酒示范店”必须符合下列条件：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1、必须符合商务部《酒类商品批发经营管理规范》和《酒类商品零售经营管理规范》的要求，遵守《食品安全法》等相关法律法规，无违法、违规经营记录。</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2、产品管理：追溯可查。有商品质量负责人，保证从具有法定资质的合法渠道进货，严格按照规定索要产品质量检验报告和随附单；店内酒类商品和酒类流通随附单货单一致，单随货走，单货相符，实现酒类商品自出厂到销售终端全过程可追溯。</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3、销售管理：</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诚实守信。销售过程中无欺诈行为；有规范的流程控制保证商品质量，经营场所内要有“质量服务承诺”；不得销售改换包装、过期、变质、破损、受污染及各种违法违规酒类商品；经营场所醒目位置悬挂有“严禁向未成年人销售酒类商品”的标识；所售商品提倡标记本地区或本店特有标识，便于监督核查。</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4、店面管理：作为行业标杆，“放心酒示范店”营业面积要达到200平米以上，店堂整洁舒适；所售酒类商品明码标价；有两名以上参加过酒类营销岗位培训的营业人员，为消费者提供满意的专业服务，有良好的售后服务。</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5、规章制度：健全可行。有</w:t>
      </w:r>
      <w:r>
        <w:rPr>
          <w:rFonts w:hint="eastAsia" w:ascii="仿宋" w:hAnsi="仿宋" w:eastAsia="仿宋" w:cs="仿宋"/>
          <w:b w:val="0"/>
          <w:i w:val="0"/>
          <w:caps w:val="0"/>
          <w:color w:val="000000"/>
          <w:spacing w:val="0"/>
          <w:kern w:val="0"/>
          <w:sz w:val="30"/>
          <w:szCs w:val="30"/>
          <w:shd w:val="clear" w:fill="FFFFFF"/>
          <w:vertAlign w:val="baseline"/>
          <w:lang w:val="en-US" w:eastAsia="zh-CN" w:bidi="ar"/>
        </w:rPr>
        <w:t>健全的人事制度，按国家法律法规，依法与员工签订劳动合同，及时交纳社会保险；有完善的培训制度，注重员工的成长；有完善的进货、入库、出库、上柜、销售等环节的质量监督和责任制；有产品质量控制、信用风险控制、消费者投诉处理等工作预案；有完善的企业管理制度、财务制度、索证索票制度、随附单管理制度，并能有效落实。</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6、企业信用：诚实守信。重合同、守信用，无销售假冒伪劣商品记录、无商业欺诈记录；以人为本，企业与员工的劳资关系和谐；企业财务报表真实、准确，无偷税漏税现象；遵守公认的商业道德，不损害其他经营者的合法权益，无扰乱社会经济秩序的不正当竞争行为；坚持公平竞争，不以低于成本的价格倾销其产品，没有为牟利而损害国家和行业整体利益的行为。</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7、</w:t>
      </w:r>
      <w:r>
        <w:rPr>
          <w:rFonts w:hint="eastAsia" w:ascii="仿宋" w:hAnsi="仿宋" w:eastAsia="仿宋" w:cs="仿宋"/>
          <w:b w:val="0"/>
          <w:i w:val="0"/>
          <w:caps w:val="0"/>
          <w:color w:val="auto"/>
          <w:spacing w:val="-6"/>
          <w:kern w:val="0"/>
          <w:sz w:val="30"/>
          <w:szCs w:val="30"/>
          <w:shd w:val="clear" w:fill="FFFFFF"/>
          <w:vertAlign w:val="baseline"/>
          <w:lang w:val="en-US" w:eastAsia="zh-CN" w:bidi="ar"/>
        </w:rPr>
        <w:t>获得荣誉：应为省级（含）以上协会会员，已经获得省级“国家级放心酒示范店”或中国酒类流通协会“全国酒类优秀营销商”的企业。</w:t>
      </w:r>
    </w:p>
    <w:p>
      <w:pPr>
        <w:keepNext w:val="0"/>
        <w:keepLines w:val="0"/>
        <w:widowControl/>
        <w:suppressLineNumbers w:val="0"/>
        <w:wordWrap/>
        <w:bidi w:val="0"/>
        <w:spacing w:before="0" w:beforeAutospacing="0" w:after="0" w:afterAutospacing="0" w:line="240" w:lineRule="auto"/>
        <w:ind w:left="0" w:right="0" w:firstLine="600"/>
        <w:jc w:val="both"/>
        <w:rPr>
          <w:rFonts w:hint="eastAsia" w:ascii="仿宋" w:hAnsi="仿宋" w:eastAsia="仿宋" w:cs="仿宋"/>
          <w:b w:val="0"/>
          <w:i w:val="0"/>
          <w:caps w:val="0"/>
          <w:color w:val="auto"/>
          <w:spacing w:val="0"/>
          <w:kern w:val="0"/>
          <w:sz w:val="30"/>
          <w:szCs w:val="30"/>
          <w:shd w:val="clear" w:fill="FFFFFF"/>
          <w:vertAlign w:val="baseline"/>
          <w:lang w:val="en-US" w:eastAsia="zh-CN" w:bidi="ar"/>
        </w:rPr>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8、积极推动地方经济的发展，履行行业职责，积极承担社会责任，倡导节能环保，热心公益事业。</w:t>
      </w:r>
    </w:p>
    <w:p>
      <w:pPr>
        <w:keepNext w:val="0"/>
        <w:keepLines w:val="0"/>
        <w:widowControl/>
        <w:suppressLineNumbers w:val="0"/>
        <w:wordWrap/>
        <w:bidi w:val="0"/>
        <w:spacing w:before="0" w:beforeAutospacing="0" w:after="0" w:afterAutospacing="0" w:line="240" w:lineRule="auto"/>
        <w:ind w:left="0" w:right="0" w:firstLine="600"/>
        <w:jc w:val="both"/>
        <w:rPr>
          <w:rFonts w:hint="eastAsia" w:ascii="仿宋" w:hAnsi="仿宋" w:eastAsia="仿宋" w:cs="仿宋"/>
          <w:b w:val="0"/>
          <w:i w:val="0"/>
          <w:caps w:val="0"/>
          <w:color w:val="auto"/>
          <w:spacing w:val="0"/>
          <w:kern w:val="0"/>
          <w:sz w:val="30"/>
          <w:szCs w:val="30"/>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0"/>
        <w:jc w:val="center"/>
      </w:pPr>
      <w:r>
        <w:rPr>
          <w:rFonts w:hint="eastAsia" w:ascii="仿宋" w:hAnsi="仿宋" w:eastAsia="仿宋" w:cs="仿宋"/>
          <w:b/>
          <w:i w:val="0"/>
          <w:caps w:val="0"/>
          <w:color w:val="000000"/>
          <w:spacing w:val="0"/>
          <w:kern w:val="0"/>
          <w:sz w:val="30"/>
          <w:szCs w:val="30"/>
          <w:shd w:val="clear" w:fill="FFFFFF"/>
          <w:vertAlign w:val="baseline"/>
          <w:lang w:val="en-US" w:eastAsia="zh-CN" w:bidi="ar"/>
        </w:rPr>
        <w:t>第三章　“放心酒示范店”认定</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000000"/>
          <w:spacing w:val="0"/>
          <w:kern w:val="0"/>
          <w:sz w:val="30"/>
          <w:szCs w:val="30"/>
          <w:shd w:val="clear" w:fill="FFFFFF"/>
          <w:vertAlign w:val="baseline"/>
          <w:lang w:val="en-US" w:eastAsia="zh-CN" w:bidi="ar"/>
        </w:rPr>
        <w:t>第六条</w:t>
      </w:r>
      <w:r>
        <w:rPr>
          <w:rFonts w:hint="eastAsia" w:ascii="仿宋" w:hAnsi="仿宋" w:eastAsia="仿宋" w:cs="仿宋"/>
          <w:b w:val="0"/>
          <w:i w:val="0"/>
          <w:caps w:val="0"/>
          <w:color w:val="000000"/>
          <w:spacing w:val="0"/>
          <w:kern w:val="0"/>
          <w:sz w:val="30"/>
          <w:szCs w:val="30"/>
          <w:shd w:val="clear" w:fill="FFFFFF"/>
          <w:vertAlign w:val="baseline"/>
          <w:lang w:val="en-US" w:eastAsia="zh-CN" w:bidi="ar"/>
        </w:rPr>
        <w:t>  创建“放心酒示范店”应按照企业自愿申报，统一标准，公平公正，分级审批，分级监管的原则进行。</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000000"/>
          <w:spacing w:val="0"/>
          <w:kern w:val="0"/>
          <w:sz w:val="30"/>
          <w:szCs w:val="30"/>
          <w:shd w:val="clear" w:fill="FFFFFF"/>
          <w:vertAlign w:val="baseline"/>
          <w:lang w:val="en-US" w:eastAsia="zh-CN" w:bidi="ar"/>
        </w:rPr>
        <w:t>第七条</w:t>
      </w:r>
      <w:r>
        <w:rPr>
          <w:rFonts w:hint="eastAsia" w:ascii="仿宋" w:hAnsi="仿宋" w:eastAsia="仿宋" w:cs="仿宋"/>
          <w:b w:val="0"/>
          <w:i w:val="0"/>
          <w:caps w:val="0"/>
          <w:color w:val="000000"/>
          <w:spacing w:val="0"/>
          <w:kern w:val="0"/>
          <w:sz w:val="30"/>
          <w:szCs w:val="30"/>
          <w:shd w:val="clear" w:fill="FFFFFF"/>
          <w:vertAlign w:val="baseline"/>
          <w:lang w:val="en-US" w:eastAsia="zh-CN" w:bidi="ar"/>
        </w:rPr>
        <w:t>  创建“放心酒示范店”应按照以下五个步骤进行。</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一）企业申报：参与创建活动的企业，应按照申报者须具备的评选标准逐项对照、检查、总结。如实填写《“放心酒示范店”申报表》，附报相关证明材料，向管辖地酒类流通（行业）协会提交申报材料。具体如下：</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（1）企业照片资料（包括外观、内室和库房）。</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（2）填写完整的申报表(附企业经营情况说明)。</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（3）房屋产权证或租赁合同复印件。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（4）营业执照（副本）复印件。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（5）税务登记证及完税证明复印件。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（6）生产企业销售部门提供生产许可证复印件。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（7）食品卫生许可证复印件。</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（8）酒类经营许可证（酒类商品特许经营许可证）或酒类流通备案登记证。</w:t>
      </w:r>
    </w:p>
    <w:p>
      <w:pPr>
        <w:keepNext w:val="0"/>
        <w:keepLines w:val="0"/>
        <w:widowControl/>
        <w:suppressLineNumbers w:val="0"/>
        <w:wordWrap/>
        <w:bidi w:val="0"/>
        <w:spacing w:before="0" w:beforeAutospacing="0" w:after="0" w:afterAutospacing="0" w:line="240" w:lineRule="auto"/>
        <w:ind w:left="0" w:right="0" w:firstLine="75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申报材料必须真实、准确。</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（二）材料审核：由申报企业管辖地酒类流通（行业）协会负责申报材料初步审核，符合创建条件的，由管辖地酒类流通（行业）协会将企业申报材料、评定表、名单汇总表逐级上报。</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（三）实地查验：由协会对申报企业按照放心酒示范店创建标准进行现场评审，严格按照创建标准对企业进行审核。</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000000"/>
          <w:spacing w:val="0"/>
          <w:kern w:val="0"/>
          <w:sz w:val="30"/>
          <w:szCs w:val="30"/>
          <w:shd w:val="clear" w:fill="FFFFFF"/>
          <w:vertAlign w:val="baseline"/>
          <w:lang w:val="en-US" w:eastAsia="zh-CN" w:bidi="ar"/>
        </w:rPr>
        <w:t>（四）媒体公示：通过创建标准的企业名单在有关媒体和协会网上进行公示，公示期为15天，广泛听取各方面意见。</w:t>
      </w:r>
    </w:p>
    <w:p>
      <w:pPr>
        <w:keepNext w:val="0"/>
        <w:keepLines w:val="0"/>
        <w:widowControl/>
        <w:suppressLineNumbers w:val="0"/>
        <w:wordWrap/>
        <w:bidi w:val="0"/>
        <w:spacing w:before="0" w:beforeAutospacing="0" w:after="0" w:afterAutospacing="0" w:line="240" w:lineRule="auto"/>
        <w:ind w:left="0" w:right="0" w:firstLine="640"/>
        <w:jc w:val="both"/>
      </w:pPr>
      <w:r>
        <w:rPr>
          <w:rFonts w:hint="eastAsia" w:ascii="仿宋" w:hAnsi="仿宋" w:eastAsia="仿宋" w:cs="仿宋"/>
          <w:b w:val="0"/>
          <w:i w:val="0"/>
          <w:caps w:val="0"/>
          <w:color w:val="000000"/>
          <w:spacing w:val="-10"/>
          <w:kern w:val="0"/>
          <w:sz w:val="30"/>
          <w:szCs w:val="30"/>
          <w:shd w:val="clear" w:fill="FFFFFF"/>
          <w:vertAlign w:val="baseline"/>
          <w:lang w:val="en-US" w:eastAsia="zh-CN" w:bidi="ar"/>
        </w:rPr>
        <w:t>公示期内反映的问题，由协会组织调查核实后再行复议。</w:t>
      </w:r>
    </w:p>
    <w:p>
      <w:pPr>
        <w:keepNext w:val="0"/>
        <w:keepLines w:val="0"/>
        <w:widowControl/>
        <w:numPr>
          <w:ilvl w:val="0"/>
          <w:numId w:val="1"/>
        </w:numPr>
        <w:suppressLineNumbers w:val="0"/>
        <w:wordWrap/>
        <w:bidi w:val="0"/>
        <w:spacing w:before="0" w:beforeAutospacing="0" w:after="0" w:afterAutospacing="0" w:line="240" w:lineRule="auto"/>
        <w:ind w:left="0" w:right="0" w:firstLine="645"/>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签承诺书：“放心酒示范店”，是对审核通过的企业以前诚信经营、模范遵守相关法律法规、行约行规、对消费者和社会负责，成为行业标杆的认可。为了督促企业更加自觉、持久地承担这种责任和义务，企业法人在申报时要签订“放心酒示范店经营承诺书”。“承诺书”要悬挂于店内，以起到自律和示范作用。</w:t>
      </w:r>
    </w:p>
    <w:p>
      <w:pPr>
        <w:keepNext w:val="0"/>
        <w:keepLines w:val="0"/>
        <w:widowControl/>
        <w:numPr>
          <w:ilvl w:val="0"/>
          <w:numId w:val="1"/>
        </w:numPr>
        <w:suppressLineNumbers w:val="0"/>
        <w:wordWrap/>
        <w:bidi w:val="0"/>
        <w:spacing w:before="0" w:beforeAutospacing="0" w:after="0" w:afterAutospacing="0" w:line="240" w:lineRule="auto"/>
        <w:ind w:left="0" w:leftChars="0" w:right="0" w:firstLine="645" w:firstLineChars="0"/>
        <w:jc w:val="both"/>
        <w:rPr>
          <w:rFonts w:hint="eastAsia" w:ascii="仿宋" w:hAnsi="仿宋" w:eastAsia="仿宋" w:cs="仿宋"/>
          <w:b w:val="0"/>
          <w:i w:val="0"/>
          <w:caps w:val="0"/>
          <w:color w:val="000000"/>
          <w:spacing w:val="0"/>
          <w:kern w:val="0"/>
          <w:sz w:val="30"/>
          <w:szCs w:val="30"/>
          <w:shd w:val="clear" w:fill="FFFFFF"/>
          <w:vertAlign w:val="baseline"/>
          <w:lang w:val="en-US" w:eastAsia="zh-CN" w:bidi="ar"/>
        </w:rPr>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授牌表彰：</w:t>
      </w:r>
      <w:r>
        <w:rPr>
          <w:rFonts w:hint="eastAsia" w:ascii="仿宋" w:hAnsi="仿宋" w:eastAsia="仿宋" w:cs="仿宋"/>
          <w:b w:val="0"/>
          <w:i w:val="0"/>
          <w:caps w:val="0"/>
          <w:color w:val="000000"/>
          <w:spacing w:val="0"/>
          <w:kern w:val="0"/>
          <w:sz w:val="30"/>
          <w:szCs w:val="30"/>
          <w:shd w:val="clear" w:fill="FFFFFF"/>
          <w:vertAlign w:val="baseline"/>
          <w:lang w:val="en-US" w:eastAsia="zh-CN" w:bidi="ar"/>
        </w:rPr>
        <w:t>择期召开表彰大会，对认定的“放心酒示范店”进行表彰，由协会颁发“放心酒示范店”牌匾和证书，并在相关媒体上进行广泛宣传。</w:t>
      </w:r>
    </w:p>
    <w:p>
      <w:pPr>
        <w:keepNext w:val="0"/>
        <w:keepLines w:val="0"/>
        <w:widowControl/>
        <w:numPr>
          <w:ilvl w:val="0"/>
          <w:numId w:val="0"/>
        </w:numPr>
        <w:suppressLineNumbers w:val="0"/>
        <w:wordWrap/>
        <w:bidi w:val="0"/>
        <w:spacing w:before="0" w:beforeAutospacing="0" w:after="0" w:afterAutospacing="0" w:line="240" w:lineRule="auto"/>
        <w:ind w:left="645" w:leftChars="0" w:right="0" w:rightChars="0"/>
        <w:jc w:val="both"/>
        <w:rPr>
          <w:rFonts w:hint="eastAsia" w:ascii="仿宋" w:hAnsi="仿宋" w:eastAsia="仿宋" w:cs="仿宋"/>
          <w:b w:val="0"/>
          <w:i w:val="0"/>
          <w:caps w:val="0"/>
          <w:color w:val="000000"/>
          <w:spacing w:val="0"/>
          <w:kern w:val="0"/>
          <w:sz w:val="30"/>
          <w:szCs w:val="30"/>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300"/>
        <w:jc w:val="center"/>
      </w:pPr>
      <w:r>
        <w:rPr>
          <w:rFonts w:hint="eastAsia" w:ascii="仿宋" w:hAnsi="仿宋" w:eastAsia="仿宋" w:cs="仿宋"/>
          <w:b/>
          <w:i w:val="0"/>
          <w:caps w:val="0"/>
          <w:color w:val="auto"/>
          <w:spacing w:val="0"/>
          <w:kern w:val="0"/>
          <w:sz w:val="30"/>
          <w:szCs w:val="30"/>
          <w:shd w:val="clear" w:fill="FFFFFF"/>
          <w:vertAlign w:val="baseline"/>
          <w:lang w:val="en-US" w:eastAsia="zh-CN" w:bidi="ar"/>
        </w:rPr>
        <w:t>第四章　“放心酒示范店”的管理</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第八条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w:t>
      </w:r>
      <w:r>
        <w:rPr>
          <w:rFonts w:hint="eastAsia" w:ascii="仿宋" w:hAnsi="仿宋" w:eastAsia="仿宋" w:cs="仿宋"/>
          <w:b w:val="0"/>
          <w:i w:val="0"/>
          <w:caps w:val="0"/>
          <w:color w:val="000000"/>
          <w:spacing w:val="-2"/>
          <w:kern w:val="0"/>
          <w:sz w:val="30"/>
          <w:szCs w:val="30"/>
          <w:shd w:val="clear" w:fill="FFFFFF"/>
          <w:vertAlign w:val="baseline"/>
          <w:lang w:val="en-US" w:eastAsia="zh-CN" w:bidi="ar"/>
        </w:rPr>
        <w:t>（行业）协会</w:t>
      </w:r>
      <w:r>
        <w:rPr>
          <w:rFonts w:hint="eastAsia" w:ascii="仿宋" w:hAnsi="仿宋" w:eastAsia="仿宋" w:cs="仿宋"/>
          <w:b w:val="0"/>
          <w:i w:val="0"/>
          <w:caps w:val="0"/>
          <w:color w:val="auto"/>
          <w:spacing w:val="-2"/>
          <w:kern w:val="0"/>
          <w:sz w:val="30"/>
          <w:szCs w:val="30"/>
          <w:shd w:val="clear" w:fill="FFFFFF"/>
          <w:vertAlign w:val="baseline"/>
          <w:lang w:val="en-US" w:eastAsia="zh-CN" w:bidi="ar"/>
        </w:rPr>
        <w:t>对“放心酒示范店”进行日常监督管理。要为“放心酒示范店”建立档案，建立情况通报制度，协会定期对“放心酒示范店”进行巡检，每半年不少于一次，并作好记录。</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第九条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放心酒示范店”实行动态管理，发现有违反创建标准要求的，应当予以指出，给予书面警告并监督改正。对在检查中发现严重违反创建标准及相关法律法规要求或经指出后仍不改正的企业，按照退出程序的规定执行。检查人员对“放心酒示范店”的检查结果要如实记录，对发现问题的，要记录好处理意见。</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第十条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“放心酒示范店”有效期为三年，到期重新进行审核，通过审核符合条件的续延三年。酒类经营者不得伪造、涂改、出租、出借、转让、买卖或骗取“放心酒示范店”牌匾。</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第十一条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“放心酒示范店”的退出。为确保“放心酒示范店”的质量，起到带动行业规范经营、健康发展的示范标杆作用，对“放心酒示范店”实行严格的退出机制。</w:t>
      </w:r>
    </w:p>
    <w:p>
      <w:pPr>
        <w:keepNext w:val="0"/>
        <w:keepLines w:val="0"/>
        <w:widowControl/>
        <w:suppressLineNumbers w:val="0"/>
        <w:wordWrap/>
        <w:bidi w:val="0"/>
        <w:spacing w:before="0" w:beforeAutospacing="0" w:after="0" w:afterAutospacing="0" w:line="240" w:lineRule="auto"/>
        <w:ind w:left="0" w:right="0" w:firstLine="612"/>
        <w:jc w:val="both"/>
      </w:pPr>
      <w:r>
        <w:rPr>
          <w:rFonts w:hint="eastAsia" w:ascii="仿宋" w:hAnsi="仿宋" w:eastAsia="仿宋" w:cs="仿宋"/>
          <w:b w:val="0"/>
          <w:i w:val="0"/>
          <w:caps w:val="0"/>
          <w:color w:val="auto"/>
          <w:spacing w:val="-6"/>
          <w:kern w:val="0"/>
          <w:sz w:val="30"/>
          <w:szCs w:val="30"/>
          <w:shd w:val="clear" w:fill="FFFFFF"/>
          <w:vertAlign w:val="baseline"/>
          <w:lang w:val="en-US" w:eastAsia="zh-CN" w:bidi="ar"/>
        </w:rPr>
        <w:t>“放心酒示范店”退出分为自动退出、劝其退出和强制退出。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（1）自动退出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    有下列情形之一的，视为自动退出：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1、经营者主动放弃参加创建“放心酒示范店”活动的；</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2、改行（指不再经营酒类商品）、转让、歇业、注销的。</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（2）劝其退出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有下列情形之一的，应当劝其退出：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1、出现一般性违反创建标准行为，经警告没有改正的；</w:t>
      </w:r>
    </w:p>
    <w:p>
      <w:pPr>
        <w:keepNext w:val="0"/>
        <w:keepLines w:val="0"/>
        <w:widowControl/>
        <w:suppressLineNumbers w:val="0"/>
        <w:wordWrap/>
        <w:bidi w:val="0"/>
        <w:spacing w:before="0" w:beforeAutospacing="0" w:after="0" w:afterAutospacing="0" w:line="240" w:lineRule="auto"/>
        <w:ind w:left="1308" w:right="0" w:hanging="720"/>
        <w:jc w:val="both"/>
      </w:pPr>
      <w:r>
        <w:rPr>
          <w:rFonts w:hint="eastAsia" w:ascii="仿宋" w:hAnsi="仿宋" w:eastAsia="仿宋" w:cs="仿宋"/>
          <w:b w:val="0"/>
          <w:i w:val="0"/>
          <w:caps w:val="0"/>
          <w:color w:val="000000"/>
          <w:spacing w:val="0"/>
          <w:kern w:val="0"/>
          <w:sz w:val="30"/>
          <w:szCs w:val="30"/>
          <w:shd w:val="clear" w:fill="FFFFFF"/>
          <w:lang w:val="en-US" w:eastAsia="zh-CN" w:bidi="ar"/>
        </w:rPr>
        <w:t>2、</w:t>
      </w:r>
      <w:r>
        <w:rPr>
          <w:rFonts w:hint="default" w:ascii="Times New Roman" w:hAnsi="Times New Roman" w:eastAsia="仿宋" w:cs="Times New Roman"/>
          <w:b w:val="0"/>
          <w:i w:val="0"/>
          <w:caps w:val="0"/>
          <w:color w:val="000000"/>
          <w:spacing w:val="0"/>
          <w:kern w:val="0"/>
          <w:sz w:val="14"/>
          <w:szCs w:val="14"/>
          <w:shd w:val="clear" w:fill="FFFFFF"/>
          <w:lang w:val="en-US" w:eastAsia="zh-CN" w:bidi="ar"/>
        </w:rPr>
        <w:t>       </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改行、转让、歇业不办理相关手续，又不自动退出的；</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（3）强制退出</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有下列情形之一的，应当强制退出：</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1、销售假冒伪劣酒类商品的；</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2、发布虚假广告欺骗消费者的；</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3、出现其它严重违反创建标准行为的。</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4、拒不遵守“放心酒示范店”相关规定的；</w:t>
      </w:r>
    </w:p>
    <w:p>
      <w:pPr>
        <w:keepNext w:val="0"/>
        <w:keepLines w:val="0"/>
        <w:widowControl/>
        <w:suppressLineNumbers w:val="0"/>
        <w:wordWrap/>
        <w:bidi w:val="0"/>
        <w:spacing w:before="0" w:beforeAutospacing="0" w:after="0" w:afterAutospacing="0" w:line="240" w:lineRule="auto"/>
        <w:ind w:left="0" w:right="0" w:firstLine="600"/>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5、不接受劝其退出又不进行整改的。</w:t>
      </w:r>
    </w:p>
    <w:p>
      <w:pPr>
        <w:keepNext w:val="0"/>
        <w:keepLines w:val="0"/>
        <w:widowControl/>
        <w:suppressLineNumbers w:val="0"/>
        <w:wordWrap/>
        <w:bidi w:val="0"/>
        <w:spacing w:before="0" w:beforeAutospacing="0" w:after="0" w:afterAutospacing="0" w:line="240" w:lineRule="auto"/>
        <w:ind w:left="0" w:right="0" w:firstLine="444"/>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第十二条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对拟撤销“放心酒示范店”称号的，由市协会签署意见，提交书面撤销报告，下达撤销文件，并在与授牌公告相当的范围内予以公告。</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第十三条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在撤销文件下达之日起三个工作日内通知有关经营者，收回“放心酒示范店”牌匾、证书。</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i w:val="0"/>
          <w:caps w:val="0"/>
          <w:color w:val="auto"/>
          <w:spacing w:val="0"/>
          <w:kern w:val="0"/>
          <w:sz w:val="30"/>
          <w:szCs w:val="30"/>
          <w:shd w:val="clear" w:fill="FFFFFF"/>
          <w:vertAlign w:val="baseline"/>
          <w:lang w:val="en-US" w:eastAsia="zh-CN" w:bidi="ar"/>
        </w:rPr>
        <w:t>第十四条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自动退出和劝其退出的经营者，在符合有关创建条件后，可以重新申报“放心酒示范店”。</w:t>
      </w:r>
    </w:p>
    <w:p>
      <w:pPr>
        <w:keepNext w:val="0"/>
        <w:keepLines w:val="0"/>
        <w:widowControl/>
        <w:suppressLineNumbers w:val="0"/>
        <w:wordWrap/>
        <w:bidi w:val="0"/>
        <w:spacing w:before="0" w:beforeAutospacing="0" w:after="0" w:afterAutospacing="0" w:line="240" w:lineRule="auto"/>
        <w:ind w:left="0" w:right="0" w:firstLine="588"/>
        <w:jc w:val="both"/>
      </w:pPr>
      <w:r>
        <w:rPr>
          <w:rFonts w:hint="eastAsia" w:ascii="仿宋" w:hAnsi="仿宋" w:eastAsia="仿宋" w:cs="仿宋"/>
          <w:b w:val="0"/>
          <w:i w:val="0"/>
          <w:caps w:val="0"/>
          <w:color w:val="auto"/>
          <w:spacing w:val="0"/>
          <w:kern w:val="0"/>
          <w:sz w:val="30"/>
          <w:szCs w:val="30"/>
          <w:shd w:val="clear" w:fill="FFFFFF"/>
          <w:vertAlign w:val="baseline"/>
          <w:lang w:val="en-US" w:eastAsia="zh-CN" w:bidi="ar"/>
        </w:rPr>
        <w:t>被撤销“放心酒示范店”称号的经营者自撤销之日起，二年内不得重新申报“放心酒示范店”。由于制售假酒、以次充好等严重违反国家相关法规，造成恶劣社会影响的经营者，列入“黑名单”，不得再次申报“放心酒示范店”。</w:t>
      </w:r>
    </w:p>
    <w:p>
      <w:pPr>
        <w:keepNext w:val="0"/>
        <w:keepLines w:val="0"/>
        <w:widowControl/>
        <w:suppressLineNumbers w:val="0"/>
        <w:wordWrap/>
        <w:bidi w:val="0"/>
        <w:spacing w:before="0" w:beforeAutospacing="0" w:after="0" w:afterAutospacing="0" w:line="240" w:lineRule="auto"/>
        <w:ind w:left="0" w:right="0" w:firstLine="0"/>
        <w:jc w:val="center"/>
        <w:rPr>
          <w:rFonts w:hint="eastAsia" w:ascii="仿宋" w:hAnsi="仿宋" w:eastAsia="仿宋" w:cs="仿宋"/>
          <w:b/>
          <w:i w:val="0"/>
          <w:caps w:val="0"/>
          <w:color w:val="auto"/>
          <w:spacing w:val="0"/>
          <w:kern w:val="0"/>
          <w:sz w:val="30"/>
          <w:szCs w:val="30"/>
          <w:shd w:val="clear" w:fill="FFFFFF"/>
          <w:vertAlign w:val="baseline"/>
          <w:lang w:val="en-US" w:eastAsia="zh-CN" w:bidi="ar"/>
        </w:rPr>
      </w:pPr>
    </w:p>
    <w:p>
      <w:pPr>
        <w:keepNext w:val="0"/>
        <w:keepLines w:val="0"/>
        <w:widowControl/>
        <w:suppressLineNumbers w:val="0"/>
        <w:wordWrap/>
        <w:bidi w:val="0"/>
        <w:spacing w:before="0" w:beforeAutospacing="0" w:after="0" w:afterAutospacing="0" w:line="240" w:lineRule="auto"/>
        <w:ind w:left="0" w:right="0" w:firstLine="0"/>
        <w:jc w:val="center"/>
      </w:pPr>
      <w:r>
        <w:rPr>
          <w:rFonts w:hint="eastAsia" w:ascii="仿宋" w:hAnsi="仿宋" w:eastAsia="仿宋" w:cs="仿宋"/>
          <w:b/>
          <w:i w:val="0"/>
          <w:caps w:val="0"/>
          <w:color w:val="auto"/>
          <w:spacing w:val="0"/>
          <w:kern w:val="0"/>
          <w:sz w:val="30"/>
          <w:szCs w:val="30"/>
          <w:shd w:val="clear" w:fill="FFFFFF"/>
          <w:vertAlign w:val="baseline"/>
          <w:lang w:val="en-US" w:eastAsia="zh-CN" w:bidi="ar"/>
        </w:rPr>
        <w:t xml:space="preserve"> 第五章    附则</w:t>
      </w:r>
    </w:p>
    <w:p>
      <w:pPr>
        <w:keepNext w:val="0"/>
        <w:keepLines w:val="0"/>
        <w:widowControl/>
        <w:suppressLineNumbers w:val="0"/>
        <w:wordWrap/>
        <w:bidi w:val="0"/>
        <w:spacing w:before="0" w:beforeAutospacing="0" w:after="0" w:afterAutospacing="0" w:line="240" w:lineRule="auto"/>
        <w:ind w:left="904" w:right="0" w:hanging="904" w:hangingChars="300"/>
        <w:jc w:val="both"/>
        <w:rPr>
          <w:rFonts w:hint="eastAsia" w:ascii="仿宋" w:hAnsi="仿宋" w:eastAsia="仿宋" w:cs="仿宋"/>
          <w:b w:val="0"/>
          <w:i w:val="0"/>
          <w:caps w:val="0"/>
          <w:color w:val="auto"/>
          <w:spacing w:val="0"/>
          <w:kern w:val="0"/>
          <w:sz w:val="30"/>
          <w:szCs w:val="30"/>
          <w:shd w:val="clear" w:fill="FFFFFF"/>
          <w:vertAlign w:val="baseline"/>
          <w:lang w:val="en-US" w:eastAsia="zh-CN" w:bidi="ar"/>
        </w:rPr>
      </w:pPr>
      <w:r>
        <w:rPr>
          <w:rFonts w:hint="eastAsia" w:ascii="仿宋" w:hAnsi="仿宋" w:eastAsia="仿宋" w:cs="仿宋"/>
          <w:b/>
          <w:i w:val="0"/>
          <w:caps w:val="0"/>
          <w:color w:val="auto"/>
          <w:spacing w:val="0"/>
          <w:kern w:val="0"/>
          <w:sz w:val="30"/>
          <w:szCs w:val="30"/>
          <w:shd w:val="clear" w:fill="FFFFFF"/>
          <w:vertAlign w:val="baseline"/>
          <w:lang w:val="en-US" w:eastAsia="zh-CN" w:bidi="ar"/>
        </w:rPr>
        <w:t>      第十五条  </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开展本项“放心酒示范店”创建活动不向企业收取任何费用。</w:t>
      </w:r>
    </w:p>
    <w:p>
      <w:pPr>
        <w:keepNext w:val="0"/>
        <w:keepLines w:val="0"/>
        <w:widowControl/>
        <w:suppressLineNumbers w:val="0"/>
        <w:wordWrap/>
        <w:bidi w:val="0"/>
        <w:spacing w:before="0" w:beforeAutospacing="0" w:after="0" w:afterAutospacing="0" w:line="240" w:lineRule="auto"/>
        <w:ind w:left="897" w:leftChars="284" w:right="0" w:hanging="301" w:hangingChars="100"/>
        <w:jc w:val="both"/>
        <w:rPr>
          <w:rFonts w:hint="eastAsia" w:ascii="仿宋" w:hAnsi="仿宋" w:eastAsia="仿宋" w:cs="仿宋"/>
          <w:b w:val="0"/>
          <w:i w:val="0"/>
          <w:caps w:val="0"/>
          <w:color w:val="auto"/>
          <w:spacing w:val="-20"/>
          <w:kern w:val="0"/>
          <w:sz w:val="30"/>
          <w:szCs w:val="30"/>
          <w:shd w:val="clear" w:fill="FFFFFF"/>
          <w:vertAlign w:val="baseline"/>
          <w:lang w:val="en-US" w:eastAsia="zh-CN" w:bidi="ar"/>
        </w:rPr>
      </w:pPr>
      <w:r>
        <w:rPr>
          <w:rFonts w:hint="eastAsia" w:ascii="仿宋" w:hAnsi="仿宋" w:eastAsia="仿宋" w:cs="仿宋"/>
          <w:b/>
          <w:bCs/>
          <w:i w:val="0"/>
          <w:caps w:val="0"/>
          <w:color w:val="auto"/>
          <w:spacing w:val="0"/>
          <w:kern w:val="0"/>
          <w:sz w:val="30"/>
          <w:szCs w:val="30"/>
          <w:shd w:val="clear" w:fill="FFFFFF"/>
          <w:vertAlign w:val="baseline"/>
          <w:lang w:val="en-US" w:eastAsia="zh-CN" w:bidi="ar"/>
        </w:rPr>
        <w:t>第十六条</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 xml:space="preserve"> </w:t>
      </w:r>
      <w:r>
        <w:rPr>
          <w:rFonts w:hint="eastAsia" w:ascii="仿宋" w:hAnsi="仿宋" w:eastAsia="仿宋" w:cs="仿宋"/>
          <w:b w:val="0"/>
          <w:i w:val="0"/>
          <w:caps w:val="0"/>
          <w:color w:val="auto"/>
          <w:spacing w:val="-20"/>
          <w:kern w:val="0"/>
          <w:sz w:val="30"/>
          <w:szCs w:val="30"/>
          <w:shd w:val="clear" w:fill="FFFFFF"/>
          <w:vertAlign w:val="baseline"/>
          <w:lang w:val="en-US" w:eastAsia="zh-CN" w:bidi="ar"/>
        </w:rPr>
        <w:t>本办法</w:t>
      </w:r>
      <w:r>
        <w:rPr>
          <w:rFonts w:hint="eastAsia" w:ascii="仿宋" w:hAnsi="仿宋" w:eastAsia="仿宋" w:cs="仿宋"/>
          <w:b w:val="0"/>
          <w:i w:val="0"/>
          <w:caps w:val="0"/>
          <w:color w:val="auto"/>
          <w:spacing w:val="0"/>
          <w:kern w:val="0"/>
          <w:sz w:val="30"/>
          <w:szCs w:val="30"/>
          <w:shd w:val="clear" w:fill="FFFFFF"/>
          <w:vertAlign w:val="baseline"/>
          <w:lang w:val="en-US" w:eastAsia="zh-CN" w:bidi="ar"/>
        </w:rPr>
        <w:t>协会</w:t>
      </w:r>
      <w:r>
        <w:rPr>
          <w:rFonts w:hint="eastAsia" w:ascii="仿宋" w:hAnsi="仿宋" w:eastAsia="仿宋" w:cs="仿宋"/>
          <w:b w:val="0"/>
          <w:i w:val="0"/>
          <w:caps w:val="0"/>
          <w:color w:val="auto"/>
          <w:spacing w:val="-20"/>
          <w:kern w:val="0"/>
          <w:sz w:val="30"/>
          <w:szCs w:val="30"/>
          <w:shd w:val="clear" w:fill="FFFFFF"/>
          <w:vertAlign w:val="baseline"/>
          <w:lang w:val="en-US" w:eastAsia="zh-CN" w:bidi="ar"/>
        </w:rPr>
        <w:t>负责解释，自公布之日起施行。</w:t>
      </w:r>
    </w:p>
    <w:p>
      <w:pPr>
        <w:keepNext w:val="0"/>
        <w:keepLines w:val="0"/>
        <w:widowControl/>
        <w:numPr>
          <w:ilvl w:val="0"/>
          <w:numId w:val="0"/>
        </w:numPr>
        <w:suppressLineNumbers w:val="0"/>
        <w:wordWrap/>
        <w:bidi w:val="0"/>
        <w:spacing w:before="0" w:beforeAutospacing="0" w:after="0" w:afterAutospacing="0" w:line="240" w:lineRule="auto"/>
        <w:ind w:leftChars="200" w:right="0" w:rightChars="0"/>
        <w:jc w:val="both"/>
        <w:rPr>
          <w:rFonts w:hint="eastAsia" w:ascii="仿宋" w:hAnsi="仿宋" w:eastAsia="仿宋" w:cs="仿宋"/>
          <w:b w:val="0"/>
          <w:i w:val="0"/>
          <w:caps w:val="0"/>
          <w:color w:val="auto"/>
          <w:spacing w:val="-20"/>
          <w:kern w:val="0"/>
          <w:sz w:val="30"/>
          <w:szCs w:val="30"/>
          <w:shd w:val="clear" w:fill="FFFFFF"/>
          <w:vertAlign w:val="baseline"/>
          <w:lang w:val="en-US" w:eastAsia="zh-CN" w:bidi="ar"/>
        </w:rPr>
      </w:pPr>
    </w:p>
    <w:p>
      <w:pPr>
        <w:keepNext w:val="0"/>
        <w:keepLines w:val="0"/>
        <w:widowControl/>
        <w:numPr>
          <w:ilvl w:val="0"/>
          <w:numId w:val="0"/>
        </w:numPr>
        <w:suppressLineNumbers w:val="0"/>
        <w:wordWrap/>
        <w:bidi w:val="0"/>
        <w:spacing w:before="0" w:beforeAutospacing="0" w:after="0" w:afterAutospacing="0" w:line="240" w:lineRule="auto"/>
        <w:ind w:leftChars="200" w:right="0" w:rightChars="0"/>
        <w:jc w:val="both"/>
        <w:rPr>
          <w:rFonts w:hint="eastAsia" w:ascii="仿宋" w:hAnsi="仿宋" w:eastAsia="仿宋" w:cs="仿宋"/>
          <w:b w:val="0"/>
          <w:i w:val="0"/>
          <w:caps w:val="0"/>
          <w:color w:val="auto"/>
          <w:spacing w:val="-20"/>
          <w:kern w:val="0"/>
          <w:sz w:val="30"/>
          <w:szCs w:val="30"/>
          <w:shd w:val="clear" w:fill="FFFFFF"/>
          <w:vertAlign w:val="baseline"/>
          <w:lang w:val="en-US" w:eastAsia="zh-CN" w:bidi="ar"/>
        </w:rPr>
      </w:pPr>
    </w:p>
    <w:p>
      <w:pPr>
        <w:keepNext w:val="0"/>
        <w:keepLines w:val="0"/>
        <w:widowControl/>
        <w:numPr>
          <w:ilvl w:val="0"/>
          <w:numId w:val="0"/>
        </w:numPr>
        <w:suppressLineNumbers w:val="0"/>
        <w:wordWrap/>
        <w:bidi w:val="0"/>
        <w:spacing w:before="0" w:beforeAutospacing="0" w:after="0" w:afterAutospacing="0" w:line="240" w:lineRule="auto"/>
        <w:ind w:leftChars="200" w:right="0" w:rightChars="0"/>
        <w:jc w:val="center"/>
        <w:rPr>
          <w:rFonts w:hint="eastAsia" w:ascii="仿宋" w:hAnsi="仿宋" w:eastAsia="仿宋" w:cs="仿宋"/>
          <w:b w:val="0"/>
          <w:i w:val="0"/>
          <w:caps w:val="0"/>
          <w:color w:val="auto"/>
          <w:spacing w:val="-20"/>
          <w:kern w:val="0"/>
          <w:sz w:val="30"/>
          <w:szCs w:val="30"/>
          <w:shd w:val="clear" w:fill="FFFFFF"/>
          <w:vertAlign w:val="baseline"/>
          <w:lang w:val="en-US" w:eastAsia="zh-CN" w:bidi="ar"/>
        </w:rPr>
      </w:pPr>
      <w:r>
        <w:rPr>
          <w:rFonts w:hint="eastAsia" w:ascii="仿宋" w:hAnsi="仿宋" w:eastAsia="仿宋" w:cs="仿宋"/>
          <w:b w:val="0"/>
          <w:i w:val="0"/>
          <w:caps w:val="0"/>
          <w:color w:val="auto"/>
          <w:spacing w:val="-20"/>
          <w:kern w:val="0"/>
          <w:sz w:val="30"/>
          <w:szCs w:val="30"/>
          <w:shd w:val="clear" w:fill="FFFFFF"/>
          <w:vertAlign w:val="baseline"/>
          <w:lang w:val="en-US" w:eastAsia="zh-CN" w:bidi="ar"/>
        </w:rPr>
        <w:t xml:space="preserve">                                                             武汉酒类行业协会</w:t>
      </w:r>
    </w:p>
    <w:p>
      <w:pPr>
        <w:keepNext w:val="0"/>
        <w:keepLines w:val="0"/>
        <w:widowControl/>
        <w:numPr>
          <w:ilvl w:val="0"/>
          <w:numId w:val="0"/>
        </w:numPr>
        <w:suppressLineNumbers w:val="0"/>
        <w:wordWrap/>
        <w:bidi w:val="0"/>
        <w:spacing w:before="0" w:beforeAutospacing="0" w:after="0" w:afterAutospacing="0" w:line="240" w:lineRule="auto"/>
        <w:ind w:leftChars="200" w:right="0" w:rightChars="0"/>
        <w:jc w:val="right"/>
        <w:rPr>
          <w:rFonts w:hint="eastAsia" w:ascii="仿宋" w:hAnsi="仿宋" w:eastAsia="仿宋" w:cs="仿宋"/>
          <w:b w:val="0"/>
          <w:i w:val="0"/>
          <w:caps w:val="0"/>
          <w:color w:val="auto"/>
          <w:spacing w:val="-20"/>
          <w:kern w:val="0"/>
          <w:sz w:val="30"/>
          <w:szCs w:val="30"/>
          <w:shd w:val="clear" w:fill="FFFFFF"/>
          <w:vertAlign w:val="baseline"/>
          <w:lang w:val="en-US" w:eastAsia="zh-CN" w:bidi="ar"/>
        </w:rPr>
      </w:pPr>
      <w:r>
        <w:rPr>
          <w:rFonts w:hint="eastAsia" w:ascii="仿宋" w:hAnsi="仿宋" w:eastAsia="仿宋" w:cs="仿宋"/>
          <w:b w:val="0"/>
          <w:i w:val="0"/>
          <w:caps w:val="0"/>
          <w:color w:val="auto"/>
          <w:spacing w:val="-20"/>
          <w:kern w:val="0"/>
          <w:sz w:val="30"/>
          <w:szCs w:val="30"/>
          <w:shd w:val="clear" w:fill="FFFFFF"/>
          <w:vertAlign w:val="baseline"/>
          <w:lang w:val="en-US" w:eastAsia="zh-CN" w:bidi="ar"/>
        </w:rPr>
        <w:t>二O一八年九月二</w:t>
      </w:r>
      <w:bookmarkStart w:id="0" w:name="_GoBack"/>
      <w:bookmarkEnd w:id="0"/>
      <w:r>
        <w:rPr>
          <w:rFonts w:hint="eastAsia" w:ascii="仿宋" w:hAnsi="仿宋" w:eastAsia="仿宋" w:cs="仿宋"/>
          <w:b w:val="0"/>
          <w:i w:val="0"/>
          <w:caps w:val="0"/>
          <w:color w:val="auto"/>
          <w:spacing w:val="-20"/>
          <w:kern w:val="0"/>
          <w:sz w:val="30"/>
          <w:szCs w:val="30"/>
          <w:shd w:val="clear" w:fill="FFFFFF"/>
          <w:vertAlign w:val="baseline"/>
          <w:lang w:val="en-US" w:eastAsia="zh-CN" w:bidi="ar"/>
        </w:rPr>
        <w:t>十九日</w:t>
      </w:r>
    </w:p>
    <w:p>
      <w:pPr>
        <w:keepNext w:val="0"/>
        <w:keepLines w:val="0"/>
        <w:widowControl/>
        <w:numPr>
          <w:ilvl w:val="0"/>
          <w:numId w:val="0"/>
        </w:numPr>
        <w:suppressLineNumbers w:val="0"/>
        <w:wordWrap/>
        <w:bidi w:val="0"/>
        <w:spacing w:before="0" w:beforeAutospacing="0" w:after="0" w:afterAutospacing="0" w:line="240" w:lineRule="auto"/>
        <w:ind w:leftChars="200" w:right="0" w:rightChars="0"/>
        <w:jc w:val="both"/>
        <w:rPr>
          <w:rFonts w:hint="eastAsia" w:ascii="仿宋" w:hAnsi="仿宋" w:eastAsia="仿宋" w:cs="仿宋"/>
          <w:b w:val="0"/>
          <w:i w:val="0"/>
          <w:caps w:val="0"/>
          <w:color w:val="auto"/>
          <w:spacing w:val="-20"/>
          <w:kern w:val="0"/>
          <w:sz w:val="30"/>
          <w:szCs w:val="30"/>
          <w:shd w:val="clear" w:fill="FFFFFF"/>
          <w:vertAlign w:val="baseline"/>
          <w:lang w:val="en-US" w:eastAsia="zh-CN" w:bidi="ar"/>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6F4"/>
    <w:multiLevelType w:val="singleLevel"/>
    <w:tmpl w:val="59B8E6F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0141E"/>
    <w:rsid w:val="03C177FA"/>
    <w:rsid w:val="071907A9"/>
    <w:rsid w:val="0A440702"/>
    <w:rsid w:val="246E4546"/>
    <w:rsid w:val="27A21F6B"/>
    <w:rsid w:val="2D102689"/>
    <w:rsid w:val="3E10141E"/>
    <w:rsid w:val="6535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2017-09-13T07:56:00Z</dcterms:created>
  <dc:creator>Administrator</dc:creator>
  <cp:lastModifiedBy>青青</cp:lastModifiedBy>
  <cp:lastPrinted>2017-09-13T08:12:00Z</cp:lastPrinted>
  <dcterms:modified xsi:type="dcterms:W3CDTF">2018-09-28T05:34:06Z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